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45EDF" w14:textId="77777777" w:rsidR="002F119C" w:rsidRDefault="002F119C" w:rsidP="002F119C">
      <w:pPr>
        <w:pStyle w:val="NormalWeb"/>
        <w:spacing w:before="0" w:beforeAutospacing="0" w:after="0" w:afterAutospacing="0"/>
      </w:pPr>
      <w:r>
        <w:rPr>
          <w:rFonts w:ascii="Calisto MT" w:hAnsi="Calisto MT"/>
          <w:color w:val="000000"/>
          <w:kern w:val="24"/>
        </w:rPr>
        <w:t xml:space="preserve">Blåbærtua er avdelingen for barna mellom to og fire år. </w:t>
      </w:r>
    </w:p>
    <w:p w14:paraId="094885AE" w14:textId="77777777" w:rsidR="002F119C" w:rsidRDefault="002F119C" w:rsidP="002F119C">
      <w:pPr>
        <w:pStyle w:val="NormalWeb"/>
        <w:spacing w:before="0" w:beforeAutospacing="0" w:after="0" w:afterAutospacing="0"/>
      </w:pPr>
      <w:r>
        <w:rPr>
          <w:rFonts w:ascii="Calisto MT" w:hAnsi="Calisto MT"/>
          <w:color w:val="000000"/>
          <w:kern w:val="24"/>
        </w:rPr>
        <w:t xml:space="preserve">Det er et stort sprang utviklingsmessig mellom de minste barna, og de største. Derfor er vi opptatt av å dele i mindre grupper, hvor vi tar hensyn til hva hvert enkelt barn trenger i forhold til utfordringer, tilrettelegging og mestring. </w:t>
      </w:r>
      <w:r>
        <w:rPr>
          <w:rFonts w:ascii="Calisto MT" w:hAnsi="Calisto MT"/>
          <w:color w:val="000000"/>
          <w:kern w:val="24"/>
        </w:rPr>
        <w:br/>
        <w:t>Vi vektlegger at alle barna skal oppleve trygghet og tilhørighet blant både barn og voksne. Hverdagen vår består for det meste av lek, både ute og inne. Gjennom leken øver vi på hvordan vi kan samarbeide med andre, vise empati og utvikle selvhevdelse.</w:t>
      </w:r>
      <w:r>
        <w:rPr>
          <w:rFonts w:ascii="Calisto MT" w:hAnsi="Calisto MT"/>
          <w:color w:val="000000"/>
          <w:kern w:val="24"/>
        </w:rPr>
        <w:br/>
        <w:t>På Blåbærtua liker vi å være ute, gå på tur, synge, danse og holde på med formingsaktiviteter.</w:t>
      </w:r>
      <w:r>
        <w:rPr>
          <w:rFonts w:ascii="Calisto MT" w:hAnsi="Calisto MT"/>
          <w:color w:val="000000"/>
          <w:kern w:val="24"/>
        </w:rPr>
        <w:br/>
        <w:t xml:space="preserve">Som voksen på Blåbærtua er vi opptatt av å legge til rette for mestring og glede hver eneste dag, slik at barna skal ha en god opplevelse av å være i barnehagen. Vi tar oss god tid til å veilede barna i ulike situasjoner, slik at de mestrer det på best mulig måte på egenhånd. Målet vårt er at alle barna skal glede seg til å gå i barnehagen, og at de alltid skal føle seg velkommen og ønsket. </w:t>
      </w:r>
    </w:p>
    <w:p w14:paraId="11112A73" w14:textId="4FEDA1A9" w:rsidR="00973A21" w:rsidRDefault="00973A21"/>
    <w:sectPr w:rsidR="0097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9C"/>
    <w:rsid w:val="002F119C"/>
    <w:rsid w:val="00973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AF2B"/>
  <w15:chartTrackingRefBased/>
  <w15:docId w15:val="{CD9FB976-BD28-4591-9A56-995F9241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F119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7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875</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Johannessen</dc:creator>
  <cp:keywords/>
  <dc:description/>
  <cp:lastModifiedBy>Trine Johannessen</cp:lastModifiedBy>
  <cp:revision>1</cp:revision>
  <dcterms:created xsi:type="dcterms:W3CDTF">2020-09-06T12:16:00Z</dcterms:created>
  <dcterms:modified xsi:type="dcterms:W3CDTF">2020-09-06T12:23:00Z</dcterms:modified>
</cp:coreProperties>
</file>